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3C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附件1</w:t>
      </w:r>
    </w:p>
    <w:p w14:paraId="70AA0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</w:p>
    <w:p w14:paraId="4FCBD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 w:cs="仿宋"/>
          <w:b/>
          <w:bCs w:val="0"/>
          <w:color w:val="auto"/>
          <w:sz w:val="40"/>
          <w:szCs w:val="40"/>
          <w:lang w:val="en-US" w:eastAsia="zh-CN"/>
        </w:rPr>
      </w:pPr>
      <w:r>
        <w:rPr>
          <w:rFonts w:hint="default" w:ascii="仿宋" w:hAnsi="仿宋" w:eastAsia="仿宋" w:cs="仿宋"/>
          <w:b/>
          <w:bCs w:val="0"/>
          <w:color w:val="auto"/>
          <w:sz w:val="40"/>
          <w:szCs w:val="40"/>
          <w:lang w:val="en-US" w:eastAsia="zh-CN"/>
        </w:rPr>
        <w:t>好房子样板间·石家庄移动家</w:t>
      </w:r>
    </w:p>
    <w:p w14:paraId="439A9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sz w:val="40"/>
          <w:szCs w:val="40"/>
        </w:rPr>
      </w:pPr>
      <w:r>
        <w:rPr>
          <w:rFonts w:hint="default" w:ascii="仿宋" w:hAnsi="仿宋" w:eastAsia="仿宋" w:cs="仿宋"/>
          <w:b/>
          <w:bCs w:val="0"/>
          <w:color w:val="auto"/>
          <w:sz w:val="40"/>
          <w:szCs w:val="40"/>
          <w:lang w:val="en-US" w:eastAsia="zh-CN"/>
        </w:rPr>
        <w:t>2026城市家居焕新行动</w:t>
      </w:r>
      <w:r>
        <w:rPr>
          <w:rFonts w:hint="eastAsia" w:ascii="仿宋" w:hAnsi="仿宋" w:eastAsia="仿宋" w:cs="仿宋"/>
          <w:b/>
          <w:bCs w:val="0"/>
          <w:color w:val="auto"/>
          <w:sz w:val="40"/>
          <w:szCs w:val="40"/>
          <w:lang w:val="en-US" w:eastAsia="zh-CN"/>
        </w:rPr>
        <w:t>活动</w:t>
      </w:r>
      <w:r>
        <w:rPr>
          <w:rFonts w:hint="eastAsia" w:ascii="仿宋" w:hAnsi="仿宋" w:eastAsia="仿宋" w:cs="仿宋"/>
          <w:b/>
          <w:bCs w:val="0"/>
          <w:color w:val="auto"/>
          <w:sz w:val="40"/>
          <w:szCs w:val="40"/>
        </w:rPr>
        <w:t>方案</w:t>
      </w:r>
    </w:p>
    <w:p w14:paraId="5066E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当前，我国住房发展已从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有没有”的增量阶段，迈向“好不好”的品质提升阶段。石家庄市作为河北省省会，正处于城市更新与人居环境品质提升的关键时期。为积极响应国家号召，生动诠释“好房子”的石家庄实践，引领本地家居装饰行业向高标准、高品质、新体验迈进，我们拟创新推出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 “好房子样板间·石家庄移动家”2026城市家居焕新行动。</w:t>
      </w:r>
    </w:p>
    <w:p w14:paraId="13C33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本次行动的核心创新与重大意义在于，首次将“好房子样板间”从固定的展厅搬入城市动脉——地铁之中，打造可移动、可沉浸、可触达的“城市移动家”。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通过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打造360°全景沉浸式样板间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，让“好房子”的国家政策、地方标准与具体样板，随着地铁穿梭于城市各处，实现对日均超60万主流通勤客群的精准、高频、沉浸式宣导，极大提升政策与标准的公众认知度。这不仅是一次行业营销创新，更是一次面向公众的“好房子”标准普及教育， 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移动样板间如同穿行于城市中的“焕新火种”，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有助于提升全民对高品质居住环境的认知与追求，激发旧房改造与新房优化装修的市场活力，推动石家庄家居装饰产业整体升级，为建设宜居、绿色、智慧的现代化省会城市贡献力量。</w:t>
      </w:r>
    </w:p>
    <w:p w14:paraId="30C753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活动基本信息</w:t>
      </w:r>
    </w:p>
    <w:p w14:paraId="0788C5A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活动主题：</w:t>
      </w:r>
    </w:p>
    <w:p w14:paraId="31F33B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“好房子样板间·石家庄移动家”2026城市家居焕新行动</w:t>
      </w:r>
    </w:p>
    <w:p w14:paraId="45CD9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活动时间：</w:t>
      </w:r>
    </w:p>
    <w:p w14:paraId="3C327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三个月（开始时间依据方案实际落地执行待定）</w:t>
      </w:r>
    </w:p>
    <w:p w14:paraId="3392E0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3、参与单位：</w:t>
      </w:r>
    </w:p>
    <w:p w14:paraId="09FE0C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本次活动汇聚装饰公司、建材品牌、家居软装、设计机构、智能家居企业、家居卖场等产业链关键单位</w:t>
      </w:r>
    </w:p>
    <w:p w14:paraId="371F4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二、活动内容规划</w:t>
      </w:r>
    </w:p>
    <w:p w14:paraId="5D3D4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1、地铁移动全景展厅-- </w:t>
      </w:r>
      <w:r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打造移动的、沉浸式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地铁移动家居</w:t>
      </w:r>
      <w:r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展厅</w:t>
      </w:r>
    </w:p>
    <w:p w14:paraId="75873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在1、3号线各打造一列家居装饰展厅地铁专列，每列地铁有6个车厢，参展单位可根据自身品牌属性，选择任意一条线路的其中一节车厢，以全包车形式展现。车厢设计中，可放置企业视频号、抖音号、官网二维码，扫码即可查看案例详情、预约设计服务。</w:t>
      </w:r>
    </w:p>
    <w:p w14:paraId="33C60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注：</w:t>
      </w:r>
    </w:p>
    <w:p w14:paraId="56AF6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1、展会主题：通楣、头尾门位置放置展会标识或主视觉，展现活动大主题。</w:t>
      </w:r>
    </w:p>
    <w:p w14:paraId="7D478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" w:hAnsi="仿宋" w:eastAsia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2、各单位展位为全包车（除通楣、头尾门），包括顶贴和地贴。</w:t>
      </w:r>
    </w:p>
    <w:p w14:paraId="246EBC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" w:hAnsi="仿宋" w:eastAsia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3、我司提供车厢设计尺寸及制作安装，车厢画面各参展单位自行设计。</w:t>
      </w:r>
    </w:p>
    <w:p w14:paraId="4A882A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4、每列地铁6节车厢，车厢位置选择，遵循先定先得。</w:t>
      </w:r>
    </w:p>
    <w:p w14:paraId="2B528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59690</wp:posOffset>
            </wp:positionV>
            <wp:extent cx="5177790" cy="2912745"/>
            <wp:effectExtent l="0" t="0" r="3810" b="1905"/>
            <wp:wrapNone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7790" cy="2912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149225</wp:posOffset>
                </wp:positionV>
                <wp:extent cx="1795145" cy="1430020"/>
                <wp:effectExtent l="0" t="93980" r="0" b="95250"/>
                <wp:wrapNone/>
                <wp:docPr id="11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00000" flipH="1">
                          <a:off x="0" y="0"/>
                          <a:ext cx="1795145" cy="1430020"/>
                        </a:xfrm>
                        <a:custGeom>
                          <a:avLst/>
                          <a:gdLst>
                            <a:gd name="connisteX0" fmla="*/ 47625 w 1920875"/>
                            <a:gd name="connsiteY0" fmla="*/ 15875 h 1682750"/>
                            <a:gd name="connisteX1" fmla="*/ 833120 w 1920875"/>
                            <a:gd name="connsiteY1" fmla="*/ 24130 h 1682750"/>
                            <a:gd name="connisteX2" fmla="*/ 1912620 w 1920875"/>
                            <a:gd name="connsiteY2" fmla="*/ 1595755 h 1682750"/>
                            <a:gd name="connisteX3" fmla="*/ 1920875 w 1920875"/>
                            <a:gd name="connsiteY3" fmla="*/ 1682750 h 1682750"/>
                            <a:gd name="connisteX4" fmla="*/ 0 w 1920875"/>
                            <a:gd name="connsiteY4" fmla="*/ 0 h 1682750"/>
                            <a:gd name="connisteX5" fmla="*/ 47625 w 1920875"/>
                            <a:gd name="connsiteY5" fmla="*/ 15875 h 1682750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  <a:cxn ang="0">
                              <a:pos x="connisteX5" y="connsiteY5"/>
                            </a:cxn>
                          </a:cxnLst>
                          <a:rect l="l" t="t" r="r" b="b"/>
                          <a:pathLst>
                            <a:path w="1920875" h="1682750">
                              <a:moveTo>
                                <a:pt x="47625" y="15875"/>
                              </a:moveTo>
                              <a:lnTo>
                                <a:pt x="833120" y="24130"/>
                              </a:lnTo>
                              <a:lnTo>
                                <a:pt x="1912620" y="1595755"/>
                              </a:lnTo>
                              <a:lnTo>
                                <a:pt x="1920875" y="1682750"/>
                              </a:lnTo>
                              <a:lnTo>
                                <a:pt x="0" y="0"/>
                              </a:lnTo>
                              <a:lnTo>
                                <a:pt x="47625" y="15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28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;margin-left:202.1pt;margin-top:11.75pt;height:112.6pt;width:141.35pt;rotation:327680f;z-index:251664384;mso-width-relative:page;mso-height-relative:page;" fillcolor="#FF0000" filled="t" stroked="t" coordsize="1920875,1682750" o:gfxdata="UEsDBAoAAAAAAIdO4kAAAAAAAAAAAAAAAAAEAAAAZHJzL1BLAwQUAAAACACHTuJAjfA7ftoAAAAK&#10;AQAADwAAAGRycy9kb3ducmV2LnhtbE2Py07DMBBF90j8gzVI7KjdENI0xOmiAsSGBQWpzc6Np06E&#10;H1HsPvh7hhUsZ+bozrn16uIsO+EUh+AlzGcCGPou6MEbCZ8fz3clsJiU18oGjxK+McKqub6qVaXD&#10;2b/jaZMMoxAfKyWhT2msOI9dj07FWRjR0+0QJqcSjZPhelJnCneWZ0IU3KnB04dejbjusfvaHJ2E&#10;9s28vG7Xhycblm1hhl27CG6U8vZmLh6BJbykPxh+9UkdGnLah6PXkVkJucgzQiVk9w/ACCjKYgls&#10;T4u8XABvav6/QvMDUEsDBBQAAAAIAIdO4kDvxwVdbAMAAI4JAAAOAAAAZHJzL2Uyb0RvYy54bWyt&#10;Vk9v0zAUvyPxHawckViatFm7at0OTIMDgkkbEhw9x2kiObFle213586dI+JLoAk+DUN8DJ6fnc4d&#10;E+0kemic+P39vZ/f8+HxqhVkwbVpZDdLsr1BQnjHZNl081ny7uL0+SQhxtKupEJ2fJZcc5McHz19&#10;crhUU57LWoqSawJGOjNdqllSW6umaWpYzVtq9qTiHWxWUrfUwquep6WmS7DeijQfDPbTpdSl0pJx&#10;Y+Drid9MgkW9i0FZVQ3jJ5Jdtbyz3qrmglpIydSNMskRRltVnNm3VWW4JWKWQKYW/8EJrC/df3p0&#10;SKdzTVXdsBAC3SWEezm1tOnA6drUCbWUXOnmL1Ntw7Q0srJ7TLapTwQRgSyywT1szmuqOOYCUBu1&#10;Bt38P7PszeJMk6YEJmQJ6WgLFf95c/Pr46fbr59///h2+/0LgR2AaanMFKTP1ZkObwaWLudVpVui&#10;JWCbZ8OB+yWkEo16BUYRFEiTrBDz6zXmfGUJg4/Z+KDIRkVCGOxlI9DPsSqpt+vssytjX3LZujVd&#10;vDbWF62EFUJehriZ7LrGWP7e+W8F1PFZSkbj/bwgS5Id5IPJuAgFj1VMY/mHWCUrQJDUJNuf5OOi&#10;50isgl4Ar7WXyXCY5YPtbmKdfARobXeTR26ygyzf38XPhlJxUIyLHRIabnhCuLZntKHkAdue0yjy&#10;tANqm+JbCwNkWhdmx/LHKg+UH8g47+lG656BbNUFCsKKUNc/B8h3JY3je8xHILd7DVwDAoNJ0EJ6&#10;/1sZKBMr41ncWRl4ECvnjv47K0NpY+Xho5ShZrHy6FHKUI5YGU9tH7Z/BuA1NHjX2gW2dpsQaO0a&#10;W/ulP+mKWlcvh7NbkiU0mdAJSA3rcMTdfisX/EKipHXlQ+pgIMiIkMCdlOhiad8BUBwPdhDvhfqn&#10;QtPhHAfjeDy3yPvm5VDpQ/aV7O32T28fuhlI9n203+ufXubh9HoZJqTh3oXDDVmzxtKVIOrJRoqm&#10;PG2EcNgZPb98ITRZUCjL6SlOA/edClVT/zWfuBHhjQdxtL9hR3RYq3zspgmjcNGoYMDDslUwrEw3&#10;TwgVc7jBMKvx0G1oPxRFcBgHq7SxJ9TUPi604OICLsBM0EQ07Sxxwa7DFXBiUzcJ/exzq0tZXuNI&#10;xO8wpjGXcKVw94D4HbXvrlFH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BQAAW0NvbnRlbnRfVHlwZXNdLnhtbFBLAQIUAAoAAAAAAIdO4kAA&#10;AAAAAAAAAAAAAAAGAAAAAAAAAAAAEAAAAMEEAABfcmVscy9QSwECFAAUAAAACACHTuJAihRmPNEA&#10;AACUAQAACwAAAAAAAAABACAAAADlBAAAX3JlbHMvLnJlbHNQSwECFAAKAAAAAACHTuJAAAAAAAAA&#10;AAAAAAAABAAAAAAAAAAAABAAAAAAAAAAZHJzL1BLAQIUABQAAAAIAIdO4kCN8Dt+2gAAAAoBAAAP&#10;AAAAAAAAAAEAIAAAACIAAABkcnMvZG93bnJldi54bWxQSwECFAAUAAAACACHTuJA78cFXWwDAACO&#10;CQAADgAAAAAAAAABACAAAAApAQAAZHJzL2Uyb0RvYy54bWxQSwUGAAAAAAYABgBZAQAABwcAAAAA&#10;" path="m47625,15875l833120,24130,1912620,1595755,1920875,1682750,0,0,47625,15875xe">
                <v:path o:connectlocs="44507,13490;778588,20505;1787430,1356090;1795145,1430020;0,0;44507,13490" o:connectangles="0,0,0,0,0,0"/>
                <v:fill on="t" opacity="18350f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175895</wp:posOffset>
                </wp:positionV>
                <wp:extent cx="1733550" cy="1428115"/>
                <wp:effectExtent l="0" t="76200" r="0" b="76835"/>
                <wp:wrapNone/>
                <wp:docPr id="13" name="任意多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000">
                          <a:off x="1800860" y="4786630"/>
                          <a:ext cx="1733550" cy="1428115"/>
                        </a:xfrm>
                        <a:custGeom>
                          <a:avLst/>
                          <a:gdLst>
                            <a:gd name="connisteX0" fmla="*/ 47625 w 1920875"/>
                            <a:gd name="connsiteY0" fmla="*/ 15875 h 1682750"/>
                            <a:gd name="connisteX1" fmla="*/ 833120 w 1920875"/>
                            <a:gd name="connsiteY1" fmla="*/ 24130 h 1682750"/>
                            <a:gd name="connisteX2" fmla="*/ 1912620 w 1920875"/>
                            <a:gd name="connsiteY2" fmla="*/ 1595755 h 1682750"/>
                            <a:gd name="connisteX3" fmla="*/ 1920875 w 1920875"/>
                            <a:gd name="connsiteY3" fmla="*/ 1682750 h 1682750"/>
                            <a:gd name="connisteX4" fmla="*/ 0 w 1920875"/>
                            <a:gd name="connsiteY4" fmla="*/ 0 h 1682750"/>
                            <a:gd name="connisteX5" fmla="*/ 47625 w 1920875"/>
                            <a:gd name="connsiteY5" fmla="*/ 15875 h 1682750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  <a:cxn ang="0">
                              <a:pos x="connisteX5" y="connsiteY5"/>
                            </a:cxn>
                          </a:cxnLst>
                          <a:rect l="l" t="t" r="r" b="b"/>
                          <a:pathLst>
                            <a:path w="1920875" h="1682750">
                              <a:moveTo>
                                <a:pt x="47625" y="15875"/>
                              </a:moveTo>
                              <a:lnTo>
                                <a:pt x="833120" y="24130"/>
                              </a:lnTo>
                              <a:lnTo>
                                <a:pt x="1912620" y="1595755"/>
                              </a:lnTo>
                              <a:lnTo>
                                <a:pt x="1920875" y="1682750"/>
                              </a:lnTo>
                              <a:lnTo>
                                <a:pt x="0" y="0"/>
                              </a:lnTo>
                              <a:lnTo>
                                <a:pt x="47625" y="15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28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3.2pt;margin-top:13.85pt;height:112.45pt;width:136.5pt;rotation:262144f;z-index:251660288;mso-width-relative:page;mso-height-relative:page;" fillcolor="#FF0000" filled="t" stroked="t" coordsize="1920875,1682750" o:gfxdata="UEsDBAoAAAAAAIdO4kAAAAAAAAAAAAAAAAAEAAAAZHJzL1BLAwQUAAAACACHTuJAgutsH9kAAAAK&#10;AQAADwAAAGRycy9kb3ducmV2LnhtbE2PwU7DMBBE70j8g7VI3KiTkKYQ4vSAwgGQimg5cHTjJYmI&#10;18F2m/L3LCc4zuzT7Ey1PtlRHNGHwZGCdJGAQGqdGahT8LZ7uLoBEaImo0dHqOAbA6zr87NKl8bN&#10;9IrHbewEh1AotYI+xqmUMrQ9Wh0WbkLi24fzVkeWvpPG65nD7SizJCmk1QPxh15PeN9j+7k9WAXT&#10;8nkjr8Pj0/zVvIfC75qXdm6UurxIkzsQEU/xD4bf+lwdau60dwcyQYys8yJnVEG2WoFgIE9v2diz&#10;scwKkHUl/0+ofwBQSwMEFAAAAAgAh07iQMdWJT1uAwAAjgkAAA4AAABkcnMvZTJvRG9jLnhtbK1W&#10;zY7TMBC+I/EOVo5IbH7atN1q2z1QlQsCpF0kOLqO00RyYsv2tt07d+4cES+BVvA0LOIxGP+k6y4r&#10;mpXooXHimW9mvhnP+Ox81zC0oVLVvJ1F6UkSIdoSXtTteha9u1w+n0RIadwWmPGWzqJrqqLz+dMn&#10;Z1sxpRmvOCuoRADSqulWzKJKazGNY0Uq2mB1wgVtYbPkssEaXuU6LiTeAnrD4ixJRvGWy0JITqhS&#10;8HXhNiOPKPsA8rKsCV1wctXQVjtUSRnWEJKqaqGiufW2LCnRb8pSUY3YLIJItf0HI7Bemf94foan&#10;a4lFVRPvAu7jwr2YGly3YHQPtcAaoytZ/wXV1ERyxUt9QngTu0AsIxBFmtzj5qLCgtpYgGol9qSr&#10;/wdLXm/eSlQXUAmDCLW4gYz/vLn59fHT7dfPv398u/3+BcEO0LQVagrSF+Kt9G8KlibmXSkbJDlw&#10;mw0T+FkiIDS0A9RJkkxGwPb1LBqOJ6PRwHNOdxoRIzAeDPIcBAhIpMNskqa5MRc7XINPrpR+SXlj&#10;1njzSmmXtAJWlvLC+01429ZK0/eAVjYM8vgsRsPxKMvRFqWnWTIZW2jIUqiiak0/hCppDoKoQulo&#10;ko3BNW/uvpU0sDIZDNIsOW4m1MmG6SA5biYLzKSnaTbqY+dAKT/Nx3mPgKAA9rR5uo5HdKDkCDse&#10;0zCw1IO1Q/GjickD9J7pD1UeSD8U47orN1x1FUh2rS9BWCFs+qerfcGVqf2wHqG4zauvNVffoGXL&#10;+9/KUDKhcuoPRz9lqINQOXuUMqQ2VLZdAJjoZxlyFioPH2UZ0hEqdw3BWnYeeOIlNHjT2plt7TpC&#10;0Nqlbe0rd2wF1iZfhmezRFtoMr4ToArW/oib/YZv6CW3ktqkz5aOdcRWhA/gToq1obTrAFbcHmwv&#10;3gl1T2Gh/Tn24PZ4HpF3zcuw0rnsaqjD7Z4O3/Vb27mArm6vezqZh8PrZAjjijoThjfbj/dcmhQE&#10;PVlxVhfLmjHDnZLr1Qsm0QZDWpbL/TzATFTYfc1gJnS+eXGLf4DDWpurbAyiiGC4aJQw4GHZCBhW&#10;ql1HCLM13GCIlnbgHGg/5IWL5kBMSKUXWFXOL7vlyqaBmSARq5tZZJzdu8vgxMZmErrZZ1YrXlzb&#10;kWi/w5i2sfgrhbkHhO9W++4aNf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AUAAFtDb250ZW50X1R5cGVzXS54bWxQSwECFAAKAAAAAACHTuJA&#10;AAAAAAAAAAAAAAAABgAAAAAAAAAAABAAAADCBAAAX3JlbHMvUEsBAhQAFAAAAAgAh07iQIoUZjzR&#10;AAAAlAEAAAsAAAAAAAAAAQAgAAAA5gQAAF9yZWxzLy5yZWxzUEsBAhQACgAAAAAAh07iQAAAAAAA&#10;AAAAAAAAAAQAAAAAAAAAAAAQAAAAAAAAAGRycy9QSwECFAAUAAAACACHTuJAgutsH9kAAAAKAQAA&#10;DwAAAAAAAAABACAAAAAiAAAAZHJzL2Rvd25yZXYueG1sUEsBAhQAFAAAAAgAh07iQMdWJT1uAwAA&#10;jgkAAA4AAAAAAAAAAQAgAAAAKAEAAGRycy9lMm9Eb2MueG1sUEsFBgAAAAAGAAYAWQEAAAgHAAAA&#10;AA==&#10;" path="m47625,15875l833120,24130,1912620,1595755,1920875,1682750,0,0,47625,15875xe">
                <v:path o:connectlocs="42980,13472;751873,20478;1726100,1354284;1733550,1428115;0,0;42980,13472" o:connectangles="0,0,0,0,0,0"/>
                <v:fill on="t" opacity="18350f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5895D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1057910</wp:posOffset>
                </wp:positionH>
                <wp:positionV relativeFrom="paragraph">
                  <wp:posOffset>306070</wp:posOffset>
                </wp:positionV>
                <wp:extent cx="852170" cy="40068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170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A0F6C">
                            <w:pPr>
                              <w:rPr>
                                <w:rFonts w:hint="default"/>
                                <w:b/>
                                <w:bCs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展会主题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3pt;margin-top:24.1pt;height:31.55pt;width:67.1pt;z-index:251662336;mso-width-relative:page;mso-height-relative:page;" filled="f" stroked="f" coordsize="21600,21600" o:gfxdata="UEsDBAoAAAAAAIdO4kAAAAAAAAAAAAAAAAAEAAAAZHJzL1BLAwQUAAAACACHTuJA8ld5KtkAAAAK&#10;AQAADwAAAGRycy9kb3ducmV2LnhtbE2PzU7DMBCE70i8g7VI3KidFKIoxKlQpAoJwaGlF25OvE0i&#10;4nWI3R94epYTPY5mNPNNuTq7URxxDoMnDclCgUBqvR2o07B7X9/lIEI0ZM3oCTV8Y4BVdX1VmsL6&#10;E23wuI2d4BIKhdHQxzgVUoa2R2fCwk9I7O397ExkOXfSzubE5W6UqVKZdGYgXujNhHWP7ef24DS8&#10;1Os3s2lSl/+M9fPr/mn62n08aH17k6hHEBHP8T8Mf/iMDhUzNf5ANoiRdZZlHNVwn6cgOLBUir80&#10;7CTJEmRVyssL1S9QSwMEFAAAAAgAh07iQFwPQq47AgAAZwQAAA4AAABkcnMvZTJvRG9jLnhtbK1U&#10;wW4TMRC9I/EPlu90k5C0IeqmCq2KkCpaqSDOjtfbXcn2GNvpbvkA+ANOXLjzXf0Onr1JWhUOPXDZ&#10;jGfGb+a9Gef4pDea3SofWrIlHx+MOFNWUtXam5J/+nj+as5ZiMJWQpNVJb9TgZ8sX7447txCTagh&#10;XSnPAGLDonMlb2J0i6IIslFGhANyyiJYkzci4uhvisqLDuhGF5PR6LDoyFfOk1QhwHs2BPkW0T8H&#10;kOq6leqM5MYoGwdUr7SIoBSa1gW+zN3WtZLxsq6DikyXHExj/qII7HX6FstjsbjxwjWt3LYgntPC&#10;E05GtBZF91BnIgq28e1fUKaVngLV8UCSKQYiWRGwGI+eaHPdCKcyF0gd3F708P9g5YfbK8/aCpsw&#10;48wKg4nf//h+//P3/a9vDD4I1LmwQN61Q2bs31KP5J0/wJl497U36ReMGOKQ924vr+ojk3DOZ5Px&#10;ESISoSk2YZ7Ri4fLzof4TpFhySi5x/SyqOL2IkQ0gtRdSqpl6bzVOk9QW9aV/PD1bJQv7CO4oS0u&#10;JgpDq8mK/brf8lpTdQdanobNCE6etyh+IUK8Eh6rgH7xWOIlPrUmFKGtxVlD/uu//CkfE0KUsw6r&#10;VfLwZSO84ky/t5jdm/F0CtiYD9PZ0QQH/ziyfhyxG3NK2N4xnqWT2Uz5Ue/M2pP5jDe1SlURElai&#10;dsnjzjyNw8LjTUq1WuUkbJ8T8cJeO5mgBzlXm0h1m5VOMg3abNXD/uUBbN9KWvDH55z18P+w/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yV3kq2QAAAAoBAAAPAAAAAAAAAAEAIAAAACIAAABkcnMv&#10;ZG93bnJldi54bWxQSwECFAAUAAAACACHTuJAXA9CrjsCAABn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2EA0F6C">
                      <w:pPr>
                        <w:rPr>
                          <w:rFonts w:hint="default"/>
                          <w:b/>
                          <w:bCs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bCs/>
                          <w:color w:val="FF0000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展会主题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243840</wp:posOffset>
                </wp:positionV>
                <wp:extent cx="910590" cy="35687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33E5B">
                            <w:pPr>
                              <w:rPr>
                                <w:rFonts w:hint="default"/>
                                <w:b/>
                                <w:bCs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展会主题</w:t>
                            </w:r>
                          </w:p>
                          <w:p w14:paraId="1B7443D6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15pt;margin-top:19.2pt;height:28.1pt;width:71.7pt;z-index:251661312;mso-width-relative:page;mso-height-relative:page;" filled="f" stroked="f" coordsize="21600,21600" o:gfxdata="UEsDBAoAAAAAAIdO4kAAAAAAAAAAAAAAAAAEAAAAZHJzL1BLAwQUAAAACACHTuJAcfTaC9wAAAAJ&#10;AQAADwAAAGRycy9kb3ducmV2LnhtbE2Py07DMBBF90j8gzVI7KjTpk3TkEmFIlVIiC5aumE3iadJ&#10;RGyH2H3A12NWsBzdo3vP5Our7sWZR9dZgzCdRCDY1FZ1pkE4vG0eUhDOk1HUW8MIX+xgXdze5JQp&#10;ezE7Pu99I0KJcRkhtN4PmZSublmTm9iBTciOdtTkwzk2Uo10CeW6l7MoSqSmzoSFlgYuW64/9ieN&#10;8FJutrSrZjr97svn1+PT8Hl4XyDe302jRxCer/4Phl/9oA5FcKrsySgneoRFnMQBRYjTOYgAJMvV&#10;EkSFsJonIItc/v+g+AFQSwMEFAAAAAgAh07iQEaaUwc9AgAAZwQAAA4AAABkcnMvZTJvRG9jLnht&#10;bK1UwU4bMRC9V+o/WL6XTYAEiNigFERVCRWktOrZ8XrZlWyPazvs0g9o/6CnXnrvd/EdffYmAdEe&#10;OPTiHc+MZ+a9mdnTs95odqd8aMmWfLw34kxZSVVrb0v+6ePlm2POQhS2EpqsKvm9Cvxs/vrVaedm&#10;ap8a0pXyDEFsmHWu5E2MblYUQTbKiLBHTlkYa/JGRFz9bVF50SG60cX+aDQtOvKV8yRVCNBeDEa+&#10;iehfEpDqupXqguTaKBuHqF5pEQEpNK0LfJ6rrWsl43VdBxWZLjmQxnwiCeRVOov5qZjdeuGaVm5K&#10;EC8p4RkmI1qLpLtQFyIKtvbtX6FMKz0FquOeJFMMQDIjQDEePeNm2QinMhZQHdyO9PD/wsoPdzee&#10;tRUmYcqZFQYdf/jx/eHn74df3xh0IKhzYQa/pYNn7N9SD+etPkCZcPe1N+kLRAx20Hu/o1f1kUko&#10;T8ajyQksEqaDyfT4KNNfPD52PsR3igxLQsk9updJFXdXIaIQuG5dUi5Ll63WuYPasq7k04PJKD/Y&#10;WfBCWzxMEIZSkxT7Vb/BtaLqHrA8DZMRnLxskfxKhHgjPEYB9WJZ4jWOWhOS0EbirCH/9V/65I8O&#10;wcpZh9EqefiyFl5xpt9b9O5kfHiIsDFfDidH+7j4p5bVU4tdm3PC9I6xlk5mMflHvRVrT+YzdmqR&#10;ssIkrETukseteB6HgcdOSrVYZCdMnxPxyi6dTKEHOhfrSHWbmU40Ddxs2MP85QZsdiUN+NN79nr8&#10;P8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H02gvcAAAACQEAAA8AAAAAAAAAAQAgAAAAIgAA&#10;AGRycy9kb3ducmV2LnhtbFBLAQIUABQAAAAIAIdO4kBGmlMH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F33E5B">
                      <w:pPr>
                        <w:rPr>
                          <w:rFonts w:hint="default"/>
                          <w:b/>
                          <w:bCs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bCs/>
                          <w:color w:val="FF0000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展会主题</w:t>
                      </w:r>
                    </w:p>
                    <w:p w14:paraId="1B7443D6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</w:t>
      </w:r>
    </w:p>
    <w:p w14:paraId="10528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</w:p>
    <w:p w14:paraId="55601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</w:p>
    <w:p w14:paraId="6191B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</w:p>
    <w:p w14:paraId="61D6C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</w:p>
    <w:p w14:paraId="0F047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</w:p>
    <w:p w14:paraId="456E0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</w:p>
    <w:p w14:paraId="6ED55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</w:p>
    <w:p w14:paraId="1719BB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color w:val="auto"/>
          <w:sz w:val="28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756920</wp:posOffset>
                </wp:positionH>
                <wp:positionV relativeFrom="paragraph">
                  <wp:posOffset>72390</wp:posOffset>
                </wp:positionV>
                <wp:extent cx="3794760" cy="33972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4760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A74E7">
                            <w:pPr>
                              <w:jc w:val="center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全包车地铁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  <w:lang w:val="en-US" w:eastAsia="zh-CN"/>
                              </w:rPr>
                              <w:t>车厢效果示意图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6pt;margin-top:5.7pt;height:26.75pt;width:298.8pt;z-index:251663360;mso-width-relative:page;mso-height-relative:page;" filled="f" stroked="f" coordsize="21600,21600" o:gfxdata="UEsDBAoAAAAAAIdO4kAAAAAAAAAAAAAAAAAEAAAAZHJzL1BLAwQUAAAACACHTuJAA7JeR9kAAAAJ&#10;AQAADwAAAGRycy9kb3ducmV2LnhtbE2Py07DMBBF90j8gzVI7KiTqIQ2xKlQpAoJwaKlG3aT2E0i&#10;7HGI3Qd8PdMV7OZqju6jXJ2dFUczhcGTgnSWgDDUej1Qp2D3vr5bgAgRSaP1ZBR8mwCr6vqqxEL7&#10;E23McRs7wSYUClTQxzgWUoa2Nw7DzI+G+Lf3k8PIcuqknvDE5s7KLEly6XAgTuhxNHVv2s/twSl4&#10;qddvuGkyt/ix9fPr/mn82n3cK3V7kyaPIKI5xz8YLvW5OlTcqfEH0kFY1ukyY/RyzEEw8JDmvKVR&#10;kM+XIKtS/l9Q/QJQSwMEFAAAAAgAh07iQFXcMvU9AgAAaAQAAA4AAABkcnMvZTJvRG9jLnhtbK1U&#10;zW4TMRC+I/EOlu9089eGRt1UgaoIqaKVCuLseL3dlWyPsZ3ulgeAN+DEhTvP1efgszdJq8KhBy7O&#10;eGb2G3/fzOTktDea3SofWrIlHx+MOFNWUtXam5J/+nj+6jVnIQpbCU1WlfxOBX66fPnipHMLNaGG&#10;dKU8A4gNi86VvInRLYoiyEYZEQ7IKYtgTd6IiKu/KSovOqAbXUxGo6OiI185T1KFAO/ZEORbRP8c&#10;QKrrVqozkhujbBxQvdIiglJoWhf4Mr+2rpWMl3UdVGS65GAa84kisNfpLJYnYnHjhWtauX2CeM4T&#10;nnAyorUouoc6E1GwjW//gjKt9BSojgeSTDEQyYqAxXj0RJvrRjiVuUDq4Paih/8HKz/cXnnWViWf&#10;TjizwqDj9z++3//8ff/rG4MPAnUuLJB37ZAZ+zfUY2x2/gBn4t3X3qRfMGKIQ967vbyqj0zCOZ0f&#10;z+ZHCEnEptPj+eQwwRQPXzsf4jtFhiWj5B7ty6qK24sQh9RdSipm6bzVOrdQW9aV/Gh6OMof7CMA&#10;1xY1EofhrcmK/brfEltTdQdenobRCE6etyh+IUK8Eh6zgPdiW+IljloTitDW4qwh//Vf/pSPFiHK&#10;WYfZKnn4shFecabfWzTveDybATbmy+xwPsHFP46sH0fsxrwljO8Ye+lkNlN+1Duz9mQ+Y6lWqSpC&#10;wkrULnncmW/jMPFYSqlWq5yE8XMiXthrJxP0IOdqE6lus9JJpkGbrXoYwNyr7bKkCX98z1kPfxD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OyXkfZAAAACQEAAA8AAAAAAAAAAQAgAAAAIgAAAGRy&#10;cy9kb3ducmV2LnhtbFBLAQIUABQAAAAIAIdO4kBV3DL1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9A74E7">
                      <w:pPr>
                        <w:jc w:val="center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全包车地铁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  <w:lang w:val="en-US" w:eastAsia="zh-CN"/>
                        </w:rPr>
                        <w:t>车厢效果示意图</w:t>
                      </w:r>
                    </w:p>
                  </w:txbxContent>
                </v:textbox>
              </v:shape>
            </w:pict>
          </mc:Fallback>
        </mc:AlternateContent>
      </w:r>
    </w:p>
    <w:p w14:paraId="7CB3D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2、展会活动--好房子·新生活地铁移动全景展厅活动开幕式暨主题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专列发车仪式</w:t>
      </w:r>
    </w:p>
    <w:p w14:paraId="618C76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地铁移动展厅上线后，在地铁北国商城站厅，举办主题专列发车仪式，此活动也作为此次移动展厅活动的开幕式，活动现场邀请指导单位、主办单位领导及各参展单位代表共同出席。活动现场由石家庄市装饰协会依据活动设计表现、客户反馈、方案标准符合度等，评选并颁发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 “‘好房子’示范装饰企业”、“‘好房子’推荐建材品牌”、“‘好房子’创新设计机构” 等奖项，树立行业典范。</w:t>
      </w:r>
    </w:p>
    <w:p w14:paraId="15F54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3119755</wp:posOffset>
            </wp:positionH>
            <wp:positionV relativeFrom="paragraph">
              <wp:posOffset>51435</wp:posOffset>
            </wp:positionV>
            <wp:extent cx="1842770" cy="1036955"/>
            <wp:effectExtent l="0" t="0" r="5080" b="10795"/>
            <wp:wrapNone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57785</wp:posOffset>
            </wp:positionV>
            <wp:extent cx="3093085" cy="2160270"/>
            <wp:effectExtent l="0" t="0" r="12065" b="11430"/>
            <wp:wrapNone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3085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8C31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2EC13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590E1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3120390</wp:posOffset>
            </wp:positionH>
            <wp:positionV relativeFrom="paragraph">
              <wp:posOffset>174625</wp:posOffset>
            </wp:positionV>
            <wp:extent cx="1852930" cy="1085215"/>
            <wp:effectExtent l="0" t="0" r="13970" b="635"/>
            <wp:wrapNone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1085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12CF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090B8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6658D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6D93F4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三、活动宣传互动规划</w:t>
      </w:r>
    </w:p>
    <w:p w14:paraId="70D502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线下宣传强化：</w:t>
      </w:r>
    </w:p>
    <w:p w14:paraId="595C8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1、全城氛围营造</w:t>
      </w:r>
    </w:p>
    <w:p w14:paraId="59813B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 w:firstLine="56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利用地铁列车空置资源配合宣传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释放活动信息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eastAsia="zh-CN"/>
        </w:rPr>
        <w:t>。</w:t>
      </w:r>
    </w:p>
    <w:p w14:paraId="6C9A3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2、权威媒体发声报道</w:t>
      </w:r>
    </w:p>
    <w:p w14:paraId="586D0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邀请省市主流媒体、行业权威媒体对活动开幕式、闭幕式及“好房子”主题进行深度报道，提升活动社会影响力。</w:t>
      </w:r>
    </w:p>
    <w:p w14:paraId="3D0C6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3、移动展厅专列互动参与</w:t>
      </w:r>
    </w:p>
    <w:p w14:paraId="406FB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列车画面设计中融入扫码有礼活动，引导乘客扫码参与互动，并有机会获得装修基金、装修礼包等奖品，增强市民参与感。</w:t>
      </w:r>
    </w:p>
    <w:p w14:paraId="6C4F6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4、移动展厅专列福利赠礼活动</w:t>
      </w:r>
    </w:p>
    <w:p w14:paraId="73702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在线期间，根据节日节点在移动展厅专列内开展礼品派发活动，各参展单位提供礼品，可由我方人员或与参展单位人员共同执行登上列车与乘客直接互动，拍摄宣传短视频。</w:t>
      </w:r>
    </w:p>
    <w:p w14:paraId="41887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线上融媒体内容宣传规划：</w:t>
      </w:r>
    </w:p>
    <w:p w14:paraId="6BE0E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1、《探访“好房子”》直播系列</w:t>
      </w:r>
    </w:p>
    <w:p w14:paraId="5E974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联合邀请参展单位共同打造《探访“好房子”》直播号，深入参展单位的在施工地、成品案例、材料展厅等现场，由设计师/工程师重点讲解如何通过设计、材料、工艺落实“好房子”标准。主播将从工艺标准、材料环保、设计理念、服务流程等角度详细介绍，参展单位提供专属优惠套餐、免费设计名额等观众可实时提问互动。</w:t>
      </w:r>
    </w:p>
    <w:p w14:paraId="01FF48D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地铁移动展厅场景直播</w:t>
      </w:r>
    </w:p>
    <w:p w14:paraId="6F7597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组织走进地铁移动展厅车厢直播，邀约参展单位设计师、项目经理共同参与直播，讲解展厅设计亮点，直播间派发礼品，吸引观众线下到店咨询。因轨道报备要求，直播平台需为君悦传媒指定账号。</w:t>
      </w:r>
    </w:p>
    <w:p w14:paraId="147673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3</w:t>
      </w: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、探店/探案短视频</w:t>
      </w:r>
    </w:p>
    <w:p w14:paraId="2B5D0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君悦传媒主播走进各参展单位，拍摄短视频展示真实案例、设计成果、产品细节，通过短视频平台发布传播。</w:t>
      </w:r>
    </w:p>
    <w:p w14:paraId="7EDBEB2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参与单位价值体现</w:t>
      </w:r>
    </w:p>
    <w:p w14:paraId="3E2F279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Style w:val="11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品牌高度赋能：</w:t>
      </w:r>
      <w:r>
        <w:rPr>
          <w:rStyle w:val="11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与“好房子”国家战略同频共振，将企业品牌与“高标准、高品质、绿色环保”的政府倡导方向深度绑定，极大提升品牌公信力与社会责任感形象。</w:t>
      </w:r>
    </w:p>
    <w:p w14:paraId="473FC2D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Style w:val="11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精准场景化营销：</w:t>
      </w:r>
      <w:r>
        <w:rPr>
          <w:rStyle w:val="11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地铁日均超60万客流构成庞大的潜在客户池。沉浸式车厢展厅让产品与服务在“家”的场景中被体验，结合扫码互动、直播讲解，构建从注意力吸引、兴趣激发到咨询留资的高效转化路径。</w:t>
      </w:r>
    </w:p>
    <w:p w14:paraId="3203F8C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Style w:val="11"/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融媒体全域曝光：</w:t>
      </w:r>
      <w:r>
        <w:rPr>
          <w:rStyle w:val="11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通过系列直播（工地探访、移动展厅、专场活动）、短视频传播、官方新闻报道等组合拳，实现线上线下声量叠加，深度触达不同圈层受众，扩大品牌影响力。</w:t>
      </w:r>
    </w:p>
    <w:p w14:paraId="43E41A6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DFDFE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直接获客与销售转化：</w:t>
      </w:r>
      <w:r>
        <w:rPr>
          <w:rStyle w:val="11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线下扫码互动、直播派券、专属优惠套餐、礼品派发等直接引流至店或线上咨询；静展区与活动现场提供面对面沟通机会，有效收集客户需求，促成签单。</w:t>
      </w:r>
    </w:p>
    <w:p w14:paraId="4E811C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参与单位权益表</w:t>
      </w:r>
    </w:p>
    <w:tbl>
      <w:tblPr>
        <w:tblStyle w:val="8"/>
        <w:tblW w:w="9600" w:type="dxa"/>
        <w:tblInd w:w="-5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233"/>
        <w:gridCol w:w="1167"/>
        <w:gridCol w:w="867"/>
        <w:gridCol w:w="1233"/>
        <w:gridCol w:w="1183"/>
        <w:gridCol w:w="1217"/>
      </w:tblGrid>
      <w:tr w14:paraId="072F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00" w:type="dxa"/>
            <w:vAlign w:val="center"/>
          </w:tcPr>
          <w:p w14:paraId="2AB65E0C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宣传形式</w:t>
            </w:r>
          </w:p>
        </w:tc>
        <w:tc>
          <w:tcPr>
            <w:tcW w:w="2233" w:type="dxa"/>
            <w:vAlign w:val="center"/>
          </w:tcPr>
          <w:p w14:paraId="7F8050CE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包含位置</w:t>
            </w:r>
          </w:p>
        </w:tc>
        <w:tc>
          <w:tcPr>
            <w:tcW w:w="1167" w:type="dxa"/>
            <w:vAlign w:val="center"/>
          </w:tcPr>
          <w:p w14:paraId="3776A191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数量</w:t>
            </w:r>
          </w:p>
        </w:tc>
        <w:tc>
          <w:tcPr>
            <w:tcW w:w="867" w:type="dxa"/>
            <w:vAlign w:val="center"/>
          </w:tcPr>
          <w:p w14:paraId="4957D51D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周期</w:t>
            </w:r>
          </w:p>
        </w:tc>
        <w:tc>
          <w:tcPr>
            <w:tcW w:w="1233" w:type="dxa"/>
            <w:vAlign w:val="center"/>
          </w:tcPr>
          <w:p w14:paraId="2551E787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媒体费（元/次）</w:t>
            </w:r>
          </w:p>
        </w:tc>
        <w:tc>
          <w:tcPr>
            <w:tcW w:w="1183" w:type="dxa"/>
            <w:vAlign w:val="center"/>
          </w:tcPr>
          <w:p w14:paraId="49324103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制作费（元/次）</w:t>
            </w:r>
          </w:p>
        </w:tc>
        <w:tc>
          <w:tcPr>
            <w:tcW w:w="1217" w:type="dxa"/>
            <w:vAlign w:val="center"/>
          </w:tcPr>
          <w:p w14:paraId="205F61CC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费用总计（元）</w:t>
            </w:r>
          </w:p>
        </w:tc>
      </w:tr>
      <w:tr w14:paraId="69D01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00" w:type="dxa"/>
            <w:vAlign w:val="center"/>
          </w:tcPr>
          <w:p w14:paraId="22F1EF24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沉浸式移动展厅主题专列</w:t>
            </w:r>
          </w:p>
        </w:tc>
        <w:tc>
          <w:tcPr>
            <w:tcW w:w="2233" w:type="dxa"/>
            <w:vAlign w:val="center"/>
          </w:tcPr>
          <w:p w14:paraId="6874744B">
            <w:pPr>
              <w:spacing w:line="2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1/3号线任选一节</w:t>
            </w:r>
          </w:p>
        </w:tc>
        <w:tc>
          <w:tcPr>
            <w:tcW w:w="1167" w:type="dxa"/>
            <w:vAlign w:val="center"/>
          </w:tcPr>
          <w:p w14:paraId="5D89B962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1节车厢</w:t>
            </w:r>
          </w:p>
        </w:tc>
        <w:tc>
          <w:tcPr>
            <w:tcW w:w="867" w:type="dxa"/>
            <w:vAlign w:val="center"/>
          </w:tcPr>
          <w:p w14:paraId="6E60B0F2">
            <w:pPr>
              <w:spacing w:line="2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个月</w:t>
            </w:r>
          </w:p>
        </w:tc>
        <w:tc>
          <w:tcPr>
            <w:tcW w:w="1233" w:type="dxa"/>
            <w:vAlign w:val="center"/>
          </w:tcPr>
          <w:p w14:paraId="209D2238">
            <w:pPr>
              <w:spacing w:line="28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100000</w:t>
            </w:r>
          </w:p>
        </w:tc>
        <w:tc>
          <w:tcPr>
            <w:tcW w:w="1183" w:type="dxa"/>
            <w:vAlign w:val="center"/>
          </w:tcPr>
          <w:p w14:paraId="7F44B59D">
            <w:pPr>
              <w:spacing w:line="28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21000</w:t>
            </w:r>
          </w:p>
        </w:tc>
        <w:tc>
          <w:tcPr>
            <w:tcW w:w="1217" w:type="dxa"/>
            <w:vAlign w:val="center"/>
          </w:tcPr>
          <w:p w14:paraId="5B7D32FB">
            <w:pPr>
              <w:spacing w:line="28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121000</w:t>
            </w:r>
          </w:p>
        </w:tc>
      </w:tr>
      <w:tr w14:paraId="0C3D7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700" w:type="dxa"/>
            <w:vAlign w:val="center"/>
          </w:tcPr>
          <w:p w14:paraId="46A5EFCF">
            <w:pPr>
              <w:spacing w:line="2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活动规划</w:t>
            </w:r>
          </w:p>
        </w:tc>
        <w:tc>
          <w:tcPr>
            <w:tcW w:w="2233" w:type="dxa"/>
            <w:vAlign w:val="center"/>
          </w:tcPr>
          <w:p w14:paraId="5C562724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“好房子样板间·石家庄移动家”2026城市家居焕新行动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开幕式暨主题专列发车仪式</w:t>
            </w:r>
          </w:p>
        </w:tc>
        <w:tc>
          <w:tcPr>
            <w:tcW w:w="1167" w:type="dxa"/>
            <w:vAlign w:val="center"/>
          </w:tcPr>
          <w:p w14:paraId="17A0E510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1场</w:t>
            </w:r>
          </w:p>
        </w:tc>
        <w:tc>
          <w:tcPr>
            <w:tcW w:w="867" w:type="dxa"/>
            <w:vAlign w:val="center"/>
          </w:tcPr>
          <w:p w14:paraId="76512641">
            <w:pPr>
              <w:spacing w:line="2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半天</w:t>
            </w:r>
          </w:p>
        </w:tc>
        <w:tc>
          <w:tcPr>
            <w:tcW w:w="1233" w:type="dxa"/>
            <w:vAlign w:val="center"/>
          </w:tcPr>
          <w:p w14:paraId="465EF879">
            <w:pPr>
              <w:spacing w:line="28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Cs w:val="21"/>
                <w:lang w:val="en-US" w:eastAsia="zh-CN"/>
              </w:rPr>
              <w:t>-</w:t>
            </w:r>
          </w:p>
        </w:tc>
        <w:tc>
          <w:tcPr>
            <w:tcW w:w="1183" w:type="dxa"/>
            <w:vAlign w:val="center"/>
          </w:tcPr>
          <w:p w14:paraId="398F7B9B">
            <w:pPr>
              <w:spacing w:line="28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10000</w:t>
            </w:r>
          </w:p>
        </w:tc>
        <w:tc>
          <w:tcPr>
            <w:tcW w:w="1217" w:type="dxa"/>
            <w:vAlign w:val="center"/>
          </w:tcPr>
          <w:p w14:paraId="7CAB672A">
            <w:pPr>
              <w:spacing w:line="28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10000</w:t>
            </w:r>
          </w:p>
        </w:tc>
      </w:tr>
      <w:tr w14:paraId="2AAD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700" w:type="dxa"/>
            <w:vMerge w:val="restart"/>
            <w:vAlign w:val="center"/>
          </w:tcPr>
          <w:p w14:paraId="219428FF">
            <w:pPr>
              <w:spacing w:line="2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宣传互动规划</w:t>
            </w:r>
          </w:p>
        </w:tc>
        <w:tc>
          <w:tcPr>
            <w:tcW w:w="2233" w:type="dxa"/>
            <w:vAlign w:val="center"/>
          </w:tcPr>
          <w:p w14:paraId="34896541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车厢直播引流</w:t>
            </w:r>
          </w:p>
        </w:tc>
        <w:tc>
          <w:tcPr>
            <w:tcW w:w="1167" w:type="dxa"/>
            <w:vAlign w:val="center"/>
          </w:tcPr>
          <w:p w14:paraId="7F218EA2">
            <w:pPr>
              <w:spacing w:line="2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1场</w:t>
            </w:r>
          </w:p>
        </w:tc>
        <w:tc>
          <w:tcPr>
            <w:tcW w:w="867" w:type="dxa"/>
            <w:vAlign w:val="center"/>
          </w:tcPr>
          <w:p w14:paraId="046F110C">
            <w:pPr>
              <w:spacing w:line="2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——</w:t>
            </w:r>
          </w:p>
        </w:tc>
        <w:tc>
          <w:tcPr>
            <w:tcW w:w="1233" w:type="dxa"/>
            <w:vAlign w:val="center"/>
          </w:tcPr>
          <w:p w14:paraId="1DC9C8FF">
            <w:pPr>
              <w:spacing w:line="2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vMerge w:val="restart"/>
            <w:vAlign w:val="center"/>
          </w:tcPr>
          <w:p w14:paraId="6DDDB84A">
            <w:pPr>
              <w:spacing w:line="28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1217" w:type="dxa"/>
            <w:vMerge w:val="restart"/>
            <w:vAlign w:val="center"/>
          </w:tcPr>
          <w:p w14:paraId="57C44E18">
            <w:pPr>
              <w:spacing w:line="28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20000</w:t>
            </w:r>
          </w:p>
        </w:tc>
      </w:tr>
      <w:tr w14:paraId="7A41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00" w:type="dxa"/>
            <w:vMerge w:val="continue"/>
            <w:vAlign w:val="center"/>
          </w:tcPr>
          <w:p w14:paraId="19349284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0007E23">
            <w:pPr>
              <w:spacing w:line="2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探店直播</w:t>
            </w:r>
          </w:p>
        </w:tc>
        <w:tc>
          <w:tcPr>
            <w:tcW w:w="1167" w:type="dxa"/>
            <w:vAlign w:val="center"/>
          </w:tcPr>
          <w:p w14:paraId="052A681D">
            <w:pPr>
              <w:spacing w:line="2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1场</w:t>
            </w:r>
          </w:p>
        </w:tc>
        <w:tc>
          <w:tcPr>
            <w:tcW w:w="867" w:type="dxa"/>
            <w:vAlign w:val="center"/>
          </w:tcPr>
          <w:p w14:paraId="127E4586">
            <w:pPr>
              <w:spacing w:line="2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——</w:t>
            </w:r>
          </w:p>
        </w:tc>
        <w:tc>
          <w:tcPr>
            <w:tcW w:w="1233" w:type="dxa"/>
            <w:vAlign w:val="center"/>
          </w:tcPr>
          <w:p w14:paraId="29632727">
            <w:pPr>
              <w:spacing w:line="2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2E650CC7">
            <w:pPr>
              <w:spacing w:line="2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vMerge w:val="continue"/>
            <w:vAlign w:val="center"/>
          </w:tcPr>
          <w:p w14:paraId="0161C120">
            <w:pPr>
              <w:spacing w:line="28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46A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0" w:type="dxa"/>
            <w:vMerge w:val="continue"/>
            <w:vAlign w:val="center"/>
          </w:tcPr>
          <w:p w14:paraId="4D9F9C7F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94ED347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短视频宣传</w:t>
            </w:r>
          </w:p>
        </w:tc>
        <w:tc>
          <w:tcPr>
            <w:tcW w:w="1167" w:type="dxa"/>
            <w:vAlign w:val="center"/>
          </w:tcPr>
          <w:p w14:paraId="7B28E212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1条</w:t>
            </w:r>
          </w:p>
        </w:tc>
        <w:tc>
          <w:tcPr>
            <w:tcW w:w="867" w:type="dxa"/>
            <w:vAlign w:val="center"/>
          </w:tcPr>
          <w:p w14:paraId="20B35248">
            <w:pPr>
              <w:spacing w:line="2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——</w:t>
            </w:r>
          </w:p>
        </w:tc>
        <w:tc>
          <w:tcPr>
            <w:tcW w:w="1233" w:type="dxa"/>
            <w:vAlign w:val="center"/>
          </w:tcPr>
          <w:p w14:paraId="3C4465BC">
            <w:pPr>
              <w:spacing w:line="2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7CA9C3A2">
            <w:pPr>
              <w:spacing w:line="2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vMerge w:val="continue"/>
            <w:vAlign w:val="center"/>
          </w:tcPr>
          <w:p w14:paraId="672E4157">
            <w:pPr>
              <w:spacing w:line="28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3E4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600" w:type="dxa"/>
            <w:gridSpan w:val="7"/>
            <w:vAlign w:val="center"/>
          </w:tcPr>
          <w:p w14:paraId="181FFCA1">
            <w:pPr>
              <w:spacing w:line="2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权益总价值：151000元</w:t>
            </w:r>
          </w:p>
        </w:tc>
      </w:tr>
    </w:tbl>
    <w:p w14:paraId="25CD3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五、结语</w:t>
      </w:r>
    </w:p>
    <w:p w14:paraId="03F6DE66">
      <w:pPr>
        <w:pStyle w:val="7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firstLine="56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“好房子样板间·石家庄移动家”2026城市家居焕新行动</w:t>
      </w:r>
      <w:r>
        <w:rPr>
          <w:rStyle w:val="11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fill="FDFDFE"/>
          <w:lang w:val="en-US" w:eastAsia="zh-CN" w:bidi="ar-SA"/>
        </w:rPr>
        <w:t>，将不仅仅是一场行业展会，更是一次由政府指导、协会引领、企业践行、媒体传播、市民参与的“好房子”标准普及运动与市场激活实践。它有望成为石家庄城市形象的一张新名片，家居装饰行业转型升级的一个新起点，以及惠及千家万户居住品质提升的一项重要民生行动。我们期待在石家庄市装饰协会的指导与支持下，共同将此次活动办出高度、办出特色、办出实效，为石家庄市民的美好生活助力，为行业的健康发展赋能。</w:t>
      </w:r>
      <w:bookmarkStart w:id="0" w:name="_GoBack"/>
      <w:bookmarkEnd w:id="0"/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FA8380"/>
    <w:multiLevelType w:val="singleLevel"/>
    <w:tmpl w:val="D4FA83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311C2F3"/>
    <w:multiLevelType w:val="singleLevel"/>
    <w:tmpl w:val="E311C2F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68D04B6"/>
    <w:multiLevelType w:val="singleLevel"/>
    <w:tmpl w:val="F68D04B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6677683"/>
    <w:multiLevelType w:val="singleLevel"/>
    <w:tmpl w:val="06677683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79C631F7"/>
    <w:multiLevelType w:val="singleLevel"/>
    <w:tmpl w:val="79C631F7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GNjNWIyMzU0NTFkM2M0YWY3YWIxYzhhNjg4MDEifQ=="/>
  </w:docVars>
  <w:rsids>
    <w:rsidRoot w:val="129416D1"/>
    <w:rsid w:val="014D6DB0"/>
    <w:rsid w:val="025651D4"/>
    <w:rsid w:val="02EB4148"/>
    <w:rsid w:val="03125B78"/>
    <w:rsid w:val="032C5FC0"/>
    <w:rsid w:val="03A207BB"/>
    <w:rsid w:val="05E41A4E"/>
    <w:rsid w:val="060A6FDB"/>
    <w:rsid w:val="06BC0E90"/>
    <w:rsid w:val="06D172BE"/>
    <w:rsid w:val="06DC764C"/>
    <w:rsid w:val="07201E36"/>
    <w:rsid w:val="07724E37"/>
    <w:rsid w:val="079B6616"/>
    <w:rsid w:val="082C190F"/>
    <w:rsid w:val="08E65ADD"/>
    <w:rsid w:val="09284FED"/>
    <w:rsid w:val="09D66397"/>
    <w:rsid w:val="0A3B1C10"/>
    <w:rsid w:val="0B81389B"/>
    <w:rsid w:val="0C105DFF"/>
    <w:rsid w:val="0CC06645"/>
    <w:rsid w:val="0D7F669B"/>
    <w:rsid w:val="0DEB3DCA"/>
    <w:rsid w:val="0E2260AC"/>
    <w:rsid w:val="0E6E6FBA"/>
    <w:rsid w:val="0EF4156B"/>
    <w:rsid w:val="0F5372FC"/>
    <w:rsid w:val="0F9C6CCC"/>
    <w:rsid w:val="0FD21598"/>
    <w:rsid w:val="107C2883"/>
    <w:rsid w:val="10B262A5"/>
    <w:rsid w:val="10F16DCD"/>
    <w:rsid w:val="11651569"/>
    <w:rsid w:val="116A5E8B"/>
    <w:rsid w:val="11E93F48"/>
    <w:rsid w:val="11E97BB4"/>
    <w:rsid w:val="120C2FC0"/>
    <w:rsid w:val="127553F7"/>
    <w:rsid w:val="129416D1"/>
    <w:rsid w:val="157D052D"/>
    <w:rsid w:val="15842905"/>
    <w:rsid w:val="15D942D4"/>
    <w:rsid w:val="16041350"/>
    <w:rsid w:val="16CC3BE4"/>
    <w:rsid w:val="16E60344"/>
    <w:rsid w:val="17087FDA"/>
    <w:rsid w:val="17424826"/>
    <w:rsid w:val="17602EFE"/>
    <w:rsid w:val="18673E19"/>
    <w:rsid w:val="19467ED2"/>
    <w:rsid w:val="19E33973"/>
    <w:rsid w:val="1A1D3E7E"/>
    <w:rsid w:val="1A4B1C44"/>
    <w:rsid w:val="1B216501"/>
    <w:rsid w:val="1B624B6E"/>
    <w:rsid w:val="1B723200"/>
    <w:rsid w:val="1C295FB5"/>
    <w:rsid w:val="1D02326F"/>
    <w:rsid w:val="1DFE521F"/>
    <w:rsid w:val="1FBA6F24"/>
    <w:rsid w:val="1FD516E8"/>
    <w:rsid w:val="201143A3"/>
    <w:rsid w:val="206F5F60"/>
    <w:rsid w:val="21463165"/>
    <w:rsid w:val="21B0082E"/>
    <w:rsid w:val="21FD7FBD"/>
    <w:rsid w:val="224E0631"/>
    <w:rsid w:val="234E3C17"/>
    <w:rsid w:val="252C0BFF"/>
    <w:rsid w:val="26562602"/>
    <w:rsid w:val="269708D8"/>
    <w:rsid w:val="26AF408B"/>
    <w:rsid w:val="26C44F4A"/>
    <w:rsid w:val="26C763C1"/>
    <w:rsid w:val="26E36D60"/>
    <w:rsid w:val="26E578F2"/>
    <w:rsid w:val="26E75884"/>
    <w:rsid w:val="27277595"/>
    <w:rsid w:val="279E473B"/>
    <w:rsid w:val="28702875"/>
    <w:rsid w:val="29D223E8"/>
    <w:rsid w:val="2C212804"/>
    <w:rsid w:val="2D752BE0"/>
    <w:rsid w:val="2DD16E97"/>
    <w:rsid w:val="2EB711FE"/>
    <w:rsid w:val="2FC751AB"/>
    <w:rsid w:val="30656A38"/>
    <w:rsid w:val="30CB3C00"/>
    <w:rsid w:val="30E26B02"/>
    <w:rsid w:val="31440F69"/>
    <w:rsid w:val="31685DE5"/>
    <w:rsid w:val="31C75BFC"/>
    <w:rsid w:val="31CA1248"/>
    <w:rsid w:val="32454D73"/>
    <w:rsid w:val="330F45F3"/>
    <w:rsid w:val="354D466A"/>
    <w:rsid w:val="366A4DA8"/>
    <w:rsid w:val="369A38A3"/>
    <w:rsid w:val="36C1549B"/>
    <w:rsid w:val="370074BA"/>
    <w:rsid w:val="373B6552"/>
    <w:rsid w:val="37BD5638"/>
    <w:rsid w:val="38653409"/>
    <w:rsid w:val="39BA4298"/>
    <w:rsid w:val="39CA2CC7"/>
    <w:rsid w:val="3A3C6A5B"/>
    <w:rsid w:val="3B011C1F"/>
    <w:rsid w:val="3B120994"/>
    <w:rsid w:val="3BE65A5F"/>
    <w:rsid w:val="3C237ED3"/>
    <w:rsid w:val="3C6C6888"/>
    <w:rsid w:val="3CB44FCF"/>
    <w:rsid w:val="3D0129F8"/>
    <w:rsid w:val="3DC56D68"/>
    <w:rsid w:val="3E481E73"/>
    <w:rsid w:val="3E517EDC"/>
    <w:rsid w:val="3EC8462E"/>
    <w:rsid w:val="3F811C48"/>
    <w:rsid w:val="3F980BD8"/>
    <w:rsid w:val="40961AF3"/>
    <w:rsid w:val="42FF2D1C"/>
    <w:rsid w:val="438A0218"/>
    <w:rsid w:val="442A3DC9"/>
    <w:rsid w:val="44310E59"/>
    <w:rsid w:val="44352E99"/>
    <w:rsid w:val="4473751E"/>
    <w:rsid w:val="44AE67A8"/>
    <w:rsid w:val="44DD20A8"/>
    <w:rsid w:val="46845A12"/>
    <w:rsid w:val="46CC73B9"/>
    <w:rsid w:val="472175A8"/>
    <w:rsid w:val="476D46F8"/>
    <w:rsid w:val="478832E0"/>
    <w:rsid w:val="48443234"/>
    <w:rsid w:val="487928B0"/>
    <w:rsid w:val="49663AF5"/>
    <w:rsid w:val="4A067611"/>
    <w:rsid w:val="4A570604"/>
    <w:rsid w:val="4A7260CE"/>
    <w:rsid w:val="4B533C05"/>
    <w:rsid w:val="4C12551D"/>
    <w:rsid w:val="4C426F80"/>
    <w:rsid w:val="4C4F261E"/>
    <w:rsid w:val="4DA841F4"/>
    <w:rsid w:val="4E7B3B9E"/>
    <w:rsid w:val="4F495A4B"/>
    <w:rsid w:val="51024103"/>
    <w:rsid w:val="538031E5"/>
    <w:rsid w:val="53A61F0E"/>
    <w:rsid w:val="540B19C3"/>
    <w:rsid w:val="54260108"/>
    <w:rsid w:val="542620D2"/>
    <w:rsid w:val="543A0058"/>
    <w:rsid w:val="544113E6"/>
    <w:rsid w:val="54420CBA"/>
    <w:rsid w:val="54754BEC"/>
    <w:rsid w:val="54D048E1"/>
    <w:rsid w:val="54FA049B"/>
    <w:rsid w:val="54FB4AFB"/>
    <w:rsid w:val="557B0928"/>
    <w:rsid w:val="5632211B"/>
    <w:rsid w:val="5641394C"/>
    <w:rsid w:val="564E749E"/>
    <w:rsid w:val="56A64A71"/>
    <w:rsid w:val="56AB55CA"/>
    <w:rsid w:val="579A208B"/>
    <w:rsid w:val="57CE11E3"/>
    <w:rsid w:val="57D91A30"/>
    <w:rsid w:val="58217CA3"/>
    <w:rsid w:val="592B7F6F"/>
    <w:rsid w:val="5955110A"/>
    <w:rsid w:val="5980650D"/>
    <w:rsid w:val="5999312B"/>
    <w:rsid w:val="59E40D91"/>
    <w:rsid w:val="5ADA1C4D"/>
    <w:rsid w:val="5AF820D3"/>
    <w:rsid w:val="5B13515F"/>
    <w:rsid w:val="5B5E529B"/>
    <w:rsid w:val="5B8477BC"/>
    <w:rsid w:val="5CE13766"/>
    <w:rsid w:val="5D26561D"/>
    <w:rsid w:val="5D7D064E"/>
    <w:rsid w:val="5E1C432A"/>
    <w:rsid w:val="5E5A7849"/>
    <w:rsid w:val="5EAC56AE"/>
    <w:rsid w:val="5EE44E48"/>
    <w:rsid w:val="5F2F4905"/>
    <w:rsid w:val="5F48379A"/>
    <w:rsid w:val="5F60662B"/>
    <w:rsid w:val="602D40E7"/>
    <w:rsid w:val="604D2CD8"/>
    <w:rsid w:val="605B3830"/>
    <w:rsid w:val="60962662"/>
    <w:rsid w:val="60D77F53"/>
    <w:rsid w:val="60ED2408"/>
    <w:rsid w:val="61FE0917"/>
    <w:rsid w:val="627822C3"/>
    <w:rsid w:val="62DD22DA"/>
    <w:rsid w:val="633E4CB1"/>
    <w:rsid w:val="63A92B04"/>
    <w:rsid w:val="63F95635"/>
    <w:rsid w:val="64015462"/>
    <w:rsid w:val="64990483"/>
    <w:rsid w:val="64AE746C"/>
    <w:rsid w:val="64CC0858"/>
    <w:rsid w:val="6502071E"/>
    <w:rsid w:val="65657E1F"/>
    <w:rsid w:val="669B2BD8"/>
    <w:rsid w:val="66CD7CB2"/>
    <w:rsid w:val="687E0D52"/>
    <w:rsid w:val="68AF296B"/>
    <w:rsid w:val="696A6892"/>
    <w:rsid w:val="696C7017"/>
    <w:rsid w:val="69A73642"/>
    <w:rsid w:val="6A042842"/>
    <w:rsid w:val="6A222CC8"/>
    <w:rsid w:val="6A64621E"/>
    <w:rsid w:val="6AA4471A"/>
    <w:rsid w:val="6B817ABA"/>
    <w:rsid w:val="6B947BF6"/>
    <w:rsid w:val="6D1530DE"/>
    <w:rsid w:val="6E104395"/>
    <w:rsid w:val="6E386F5E"/>
    <w:rsid w:val="6EB1428F"/>
    <w:rsid w:val="6F8A1A3C"/>
    <w:rsid w:val="706E6C67"/>
    <w:rsid w:val="71211F2C"/>
    <w:rsid w:val="71BC1C54"/>
    <w:rsid w:val="728D5257"/>
    <w:rsid w:val="72AB5F51"/>
    <w:rsid w:val="73E35B44"/>
    <w:rsid w:val="74485A21"/>
    <w:rsid w:val="74CA4688"/>
    <w:rsid w:val="74DC4AE7"/>
    <w:rsid w:val="74FC5842"/>
    <w:rsid w:val="752E2E69"/>
    <w:rsid w:val="755F3023"/>
    <w:rsid w:val="757E5676"/>
    <w:rsid w:val="75AD1FE0"/>
    <w:rsid w:val="7662726E"/>
    <w:rsid w:val="76F72090"/>
    <w:rsid w:val="7774408D"/>
    <w:rsid w:val="78153CDB"/>
    <w:rsid w:val="78886D34"/>
    <w:rsid w:val="791F2A99"/>
    <w:rsid w:val="7A3C6C9B"/>
    <w:rsid w:val="7A543372"/>
    <w:rsid w:val="7AC35E02"/>
    <w:rsid w:val="7CAF4890"/>
    <w:rsid w:val="7D601710"/>
    <w:rsid w:val="7D9C12B8"/>
    <w:rsid w:val="7EDF0482"/>
    <w:rsid w:val="7EF86101"/>
    <w:rsid w:val="7FD3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Body text|1"/>
    <w:basedOn w:val="1"/>
    <w:autoRedefine/>
    <w:qFormat/>
    <w:uiPriority w:val="0"/>
    <w:pPr>
      <w:spacing w:line="439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character" w:customStyle="1" w:styleId="15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2784</Words>
  <Characters>2933</Characters>
  <Lines>0</Lines>
  <Paragraphs>0</Paragraphs>
  <TotalTime>149</TotalTime>
  <ScaleCrop>false</ScaleCrop>
  <LinksUpToDate>false</LinksUpToDate>
  <CharactersWithSpaces>2941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2023-04-08T05:49:00Z</dcterms:created>
  <dc:creator>爬树的猫咪</dc:creator>
  <cp:lastModifiedBy>机械师</cp:lastModifiedBy>
  <dcterms:modified xsi:type="dcterms:W3CDTF">2025-12-25T05:41:37Z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89875F81BA81476696BB555423FF4CB0_13</vt:lpwstr>
  </property>
  <property fmtid="{D5CDD505-2E9C-101B-9397-08002B2CF9AE}" pid="4" name="KSOTemplateDocerSaveRecord">
    <vt:lpwstr>eyJoZGlkIjoiOGJiZjA5Yjc2OTdiZGJkOGI5ZmJlNTEzM2VmMjExMWIiLCJ1c2VySWQiOiI1MzYyMDM4MDMifQ==</vt:lpwstr>
  </property>
</Properties>
</file>